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C4" w:rsidRDefault="00407FC4">
      <w:pPr>
        <w:rPr>
          <w:b/>
          <w:u w:val="single"/>
          <w:lang w:val="en-GB"/>
        </w:rPr>
      </w:pPr>
    </w:p>
    <w:p w:rsidR="00407FC4" w:rsidRDefault="00407FC4">
      <w:pPr>
        <w:rPr>
          <w:b/>
          <w:u w:val="single"/>
          <w:lang w:val="en-GB"/>
        </w:rPr>
      </w:pPr>
    </w:p>
    <w:p w:rsidR="006269FE" w:rsidRPr="00581C82" w:rsidRDefault="00593A3F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Remote </w:t>
      </w:r>
      <w:r w:rsidR="00581C82" w:rsidRPr="00581C82">
        <w:rPr>
          <w:b/>
          <w:u w:val="single"/>
          <w:lang w:val="en-GB"/>
        </w:rPr>
        <w:t>Structured Play Session Facilitator</w:t>
      </w:r>
      <w:r w:rsidR="003F2B0D">
        <w:rPr>
          <w:b/>
          <w:u w:val="single"/>
          <w:lang w:val="en-GB"/>
        </w:rPr>
        <w:t xml:space="preserve"> Leeds</w:t>
      </w:r>
    </w:p>
    <w:p w:rsidR="00581C82" w:rsidRDefault="00581C82">
      <w:pPr>
        <w:rPr>
          <w:lang w:val="en-GB"/>
        </w:rPr>
      </w:pPr>
    </w:p>
    <w:p w:rsidR="00581C82" w:rsidRDefault="00581C82">
      <w:pPr>
        <w:rPr>
          <w:lang w:val="en-GB"/>
        </w:rPr>
      </w:pPr>
      <w:r w:rsidRPr="00581C82">
        <w:rPr>
          <w:b/>
          <w:lang w:val="en-GB"/>
        </w:rPr>
        <w:t>Wage:</w:t>
      </w:r>
      <w:r>
        <w:rPr>
          <w:lang w:val="en-GB"/>
        </w:rPr>
        <w:t xml:space="preserve"> £</w:t>
      </w:r>
      <w:r w:rsidR="003F2B0D">
        <w:rPr>
          <w:lang w:val="en-GB"/>
        </w:rPr>
        <w:t>9</w:t>
      </w:r>
      <w:r w:rsidR="0075799B">
        <w:rPr>
          <w:lang w:val="en-GB"/>
        </w:rPr>
        <w:t>.0</w:t>
      </w:r>
      <w:r w:rsidR="00593A3F">
        <w:rPr>
          <w:lang w:val="en-GB"/>
        </w:rPr>
        <w:t>0</w:t>
      </w:r>
      <w:r w:rsidR="003F2B0D">
        <w:rPr>
          <w:lang w:val="en-GB"/>
        </w:rPr>
        <w:t xml:space="preserve"> per hour +Travel Expenses </w:t>
      </w:r>
      <w:bookmarkStart w:id="0" w:name="_GoBack"/>
      <w:bookmarkEnd w:id="0"/>
      <w:r w:rsidR="003F2B0D">
        <w:rPr>
          <w:lang w:val="en-GB"/>
        </w:rPr>
        <w:t xml:space="preserve">@40p per mile </w:t>
      </w:r>
      <w:r>
        <w:rPr>
          <w:lang w:val="en-GB"/>
        </w:rPr>
        <w:t>(</w:t>
      </w:r>
      <w:r w:rsidR="00593A3F">
        <w:rPr>
          <w:lang w:val="en-GB"/>
        </w:rPr>
        <w:t>Home</w:t>
      </w:r>
      <w:r>
        <w:rPr>
          <w:lang w:val="en-GB"/>
        </w:rPr>
        <w:t xml:space="preserve"> to venue and return)</w:t>
      </w:r>
    </w:p>
    <w:p w:rsidR="00581C82" w:rsidRDefault="00581C82">
      <w:pPr>
        <w:rPr>
          <w:lang w:val="en-GB"/>
        </w:rPr>
      </w:pPr>
    </w:p>
    <w:p w:rsidR="00581C82" w:rsidRDefault="00581C82">
      <w:pPr>
        <w:rPr>
          <w:lang w:val="en-GB"/>
        </w:rPr>
      </w:pPr>
      <w:r w:rsidRPr="00581C82">
        <w:rPr>
          <w:b/>
          <w:lang w:val="en-GB"/>
        </w:rPr>
        <w:t>Hours:</w:t>
      </w:r>
      <w:r>
        <w:rPr>
          <w:lang w:val="en-GB"/>
        </w:rPr>
        <w:t xml:space="preserve"> 12 hours per week, term time only + 1 week</w:t>
      </w:r>
    </w:p>
    <w:p w:rsidR="00581C82" w:rsidRDefault="00581C82">
      <w:pPr>
        <w:rPr>
          <w:lang w:val="en-GB"/>
        </w:rPr>
      </w:pPr>
    </w:p>
    <w:p w:rsidR="0075799B" w:rsidRDefault="00581C82">
      <w:pPr>
        <w:rPr>
          <w:lang w:val="en-GB"/>
        </w:rPr>
      </w:pPr>
      <w:r w:rsidRPr="00581C82">
        <w:rPr>
          <w:b/>
          <w:lang w:val="en-GB"/>
        </w:rPr>
        <w:t>Location:</w:t>
      </w:r>
      <w:r>
        <w:rPr>
          <w:lang w:val="en-GB"/>
        </w:rPr>
        <w:t xml:space="preserve"> </w:t>
      </w:r>
      <w:r w:rsidR="0075799B">
        <w:rPr>
          <w:lang w:val="en-GB"/>
        </w:rPr>
        <w:tab/>
      </w:r>
      <w:r w:rsidR="00593A3F">
        <w:rPr>
          <w:lang w:val="en-GB"/>
        </w:rPr>
        <w:t>Based at Home</w:t>
      </w:r>
      <w:r>
        <w:rPr>
          <w:lang w:val="en-GB"/>
        </w:rPr>
        <w:t xml:space="preserve"> with travel to sessions</w:t>
      </w:r>
      <w:r w:rsidR="00593A3F">
        <w:rPr>
          <w:lang w:val="en-GB"/>
        </w:rPr>
        <w:t xml:space="preserve">. </w:t>
      </w:r>
    </w:p>
    <w:p w:rsidR="00581C82" w:rsidRDefault="00593A3F" w:rsidP="0075799B">
      <w:pPr>
        <w:ind w:left="720" w:firstLine="720"/>
        <w:rPr>
          <w:lang w:val="en-GB"/>
        </w:rPr>
      </w:pPr>
      <w:r>
        <w:rPr>
          <w:lang w:val="en-GB"/>
        </w:rPr>
        <w:t>Occasional travel to Charity Headquarters in Stockport.</w:t>
      </w:r>
    </w:p>
    <w:p w:rsidR="00581C82" w:rsidRDefault="00581C82">
      <w:pPr>
        <w:rPr>
          <w:lang w:val="en-GB"/>
        </w:rPr>
      </w:pPr>
    </w:p>
    <w:p w:rsidR="0075799B" w:rsidRDefault="0075799B">
      <w:pPr>
        <w:rPr>
          <w:lang w:val="en-GB"/>
        </w:rPr>
      </w:pPr>
      <w:r>
        <w:rPr>
          <w:b/>
          <w:lang w:val="en-GB"/>
        </w:rPr>
        <w:t xml:space="preserve">Relevant </w:t>
      </w:r>
      <w:r w:rsidR="009E0041">
        <w:rPr>
          <w:b/>
          <w:lang w:val="en-GB"/>
        </w:rPr>
        <w:t>Dates:</w:t>
      </w:r>
      <w:r w:rsidR="00593A3F">
        <w:rPr>
          <w:lang w:val="en-GB"/>
        </w:rPr>
        <w:t xml:space="preserve"> </w:t>
      </w:r>
      <w:r>
        <w:rPr>
          <w:lang w:val="en-GB"/>
        </w:rPr>
        <w:tab/>
        <w:t>Application closes 30</w:t>
      </w:r>
      <w:r w:rsidRPr="0075799B">
        <w:rPr>
          <w:vertAlign w:val="superscript"/>
          <w:lang w:val="en-GB"/>
        </w:rPr>
        <w:t>th</w:t>
      </w:r>
      <w:r>
        <w:rPr>
          <w:lang w:val="en-GB"/>
        </w:rPr>
        <w:t xml:space="preserve"> May 2015</w:t>
      </w:r>
    </w:p>
    <w:p w:rsidR="00581C82" w:rsidRDefault="0075799B" w:rsidP="0075799B">
      <w:pPr>
        <w:ind w:left="1440" w:firstLine="720"/>
        <w:rPr>
          <w:lang w:val="en-GB"/>
        </w:rPr>
      </w:pPr>
      <w:r>
        <w:rPr>
          <w:lang w:val="en-GB"/>
        </w:rPr>
        <w:t xml:space="preserve">First </w:t>
      </w:r>
      <w:r w:rsidR="00593A3F">
        <w:rPr>
          <w:lang w:val="en-GB"/>
        </w:rPr>
        <w:t xml:space="preserve">Interviews W/C </w:t>
      </w:r>
      <w:r>
        <w:rPr>
          <w:lang w:val="en-GB"/>
        </w:rPr>
        <w:t>29</w:t>
      </w:r>
      <w:r w:rsidRPr="0075799B">
        <w:rPr>
          <w:vertAlign w:val="superscript"/>
          <w:lang w:val="en-GB"/>
        </w:rPr>
        <w:t>th</w:t>
      </w:r>
      <w:r>
        <w:rPr>
          <w:lang w:val="en-GB"/>
        </w:rPr>
        <w:t xml:space="preserve"> June 2015</w:t>
      </w:r>
    </w:p>
    <w:p w:rsidR="0075799B" w:rsidRDefault="0075799B" w:rsidP="0075799B">
      <w:pPr>
        <w:ind w:left="1440" w:firstLine="720"/>
        <w:rPr>
          <w:lang w:val="en-GB"/>
        </w:rPr>
      </w:pPr>
      <w:r>
        <w:rPr>
          <w:lang w:val="en-GB"/>
        </w:rPr>
        <w:t>Second Interviews W/C 20</w:t>
      </w:r>
      <w:r w:rsidRPr="0075799B">
        <w:rPr>
          <w:vertAlign w:val="superscript"/>
          <w:lang w:val="en-GB"/>
        </w:rPr>
        <w:t>th</w:t>
      </w:r>
      <w:r>
        <w:rPr>
          <w:lang w:val="en-GB"/>
        </w:rPr>
        <w:t xml:space="preserve"> July 2015</w:t>
      </w:r>
    </w:p>
    <w:p w:rsidR="0075799B" w:rsidRDefault="0075799B" w:rsidP="0075799B">
      <w:pPr>
        <w:ind w:left="1440" w:firstLine="720"/>
        <w:rPr>
          <w:lang w:val="en-GB"/>
        </w:rPr>
      </w:pPr>
      <w:r>
        <w:rPr>
          <w:lang w:val="en-GB"/>
        </w:rPr>
        <w:t>Start Date Monday 14</w:t>
      </w:r>
      <w:r w:rsidRPr="0075799B">
        <w:rPr>
          <w:vertAlign w:val="superscript"/>
          <w:lang w:val="en-GB"/>
        </w:rPr>
        <w:t>th</w:t>
      </w:r>
      <w:r>
        <w:rPr>
          <w:lang w:val="en-GB"/>
        </w:rPr>
        <w:t xml:space="preserve"> September 2015</w:t>
      </w:r>
    </w:p>
    <w:p w:rsidR="00581C82" w:rsidRDefault="00581C82">
      <w:pPr>
        <w:rPr>
          <w:lang w:val="en-GB"/>
        </w:rPr>
      </w:pPr>
    </w:p>
    <w:p w:rsidR="00581C82" w:rsidRDefault="00581C82">
      <w:pPr>
        <w:rPr>
          <w:lang w:val="en-GB"/>
        </w:rPr>
      </w:pPr>
    </w:p>
    <w:p w:rsidR="00581C82" w:rsidRDefault="00581C82">
      <w:pPr>
        <w:rPr>
          <w:b/>
          <w:lang w:val="en-GB"/>
        </w:rPr>
      </w:pPr>
      <w:r w:rsidRPr="00581C82">
        <w:rPr>
          <w:b/>
          <w:lang w:val="en-GB"/>
        </w:rPr>
        <w:t>Description</w:t>
      </w:r>
      <w:r>
        <w:rPr>
          <w:b/>
          <w:lang w:val="en-GB"/>
        </w:rPr>
        <w:t>:</w:t>
      </w:r>
    </w:p>
    <w:p w:rsidR="00581C82" w:rsidRDefault="00581C82">
      <w:pPr>
        <w:rPr>
          <w:b/>
          <w:lang w:val="en-GB"/>
        </w:rPr>
      </w:pPr>
    </w:p>
    <w:p w:rsidR="00581C82" w:rsidRDefault="00581C82">
      <w:r w:rsidRPr="00581C82">
        <w:rPr>
          <w:lang w:val="en-GB"/>
        </w:rPr>
        <w:t>A Dental Playbox Facilitator is required to deliver structured play sessions using the Dental Playbox</w:t>
      </w:r>
      <w:r>
        <w:rPr>
          <w:lang w:val="en-GB"/>
        </w:rPr>
        <w:t xml:space="preserve"> to childr</w:t>
      </w:r>
      <w:r w:rsidR="00042C10">
        <w:rPr>
          <w:lang w:val="en-GB"/>
        </w:rPr>
        <w:t>en from the age of 2</w:t>
      </w:r>
      <w:r w:rsidR="009E0041">
        <w:rPr>
          <w:lang w:val="en-GB"/>
        </w:rPr>
        <w:t xml:space="preserve"> upwards within Early Y</w:t>
      </w:r>
      <w:r>
        <w:rPr>
          <w:lang w:val="en-GB"/>
        </w:rPr>
        <w:t>ears and schools settings. The sessions enable children to understand the importance of cleaning their teeth and visiting the dentist, helping them to remove/reduce any fears that they may have. You must be able to work as part of a team and use your own initiative</w:t>
      </w:r>
      <w:r w:rsidR="00677D53">
        <w:rPr>
          <w:lang w:val="en-GB"/>
        </w:rPr>
        <w:t>. Applicants will be required to contact settings</w:t>
      </w:r>
      <w:r w:rsidR="00593A3F">
        <w:rPr>
          <w:lang w:val="en-GB"/>
        </w:rPr>
        <w:t xml:space="preserve"> and provide reports</w:t>
      </w:r>
      <w:r w:rsidR="00677D53">
        <w:rPr>
          <w:lang w:val="en-GB"/>
        </w:rPr>
        <w:t xml:space="preserve"> so excellent oral and written communication skills are essential along </w:t>
      </w:r>
      <w:r w:rsidR="00042C10">
        <w:rPr>
          <w:lang w:val="en-GB"/>
        </w:rPr>
        <w:t xml:space="preserve">with </w:t>
      </w:r>
      <w:r w:rsidR="00677D53">
        <w:rPr>
          <w:lang w:val="en-GB"/>
        </w:rPr>
        <w:t xml:space="preserve">good basic computer literacy. </w:t>
      </w:r>
      <w:r w:rsidR="009E0041">
        <w:rPr>
          <w:lang w:val="en-GB"/>
        </w:rPr>
        <w:t>You</w:t>
      </w:r>
      <w:r w:rsidR="00677D53">
        <w:rPr>
          <w:lang w:val="en-GB"/>
        </w:rPr>
        <w:t xml:space="preserve"> will be required to travel to settings within the agreed geographical location therefore own transport</w:t>
      </w:r>
      <w:r w:rsidR="009E0041">
        <w:rPr>
          <w:lang w:val="en-GB"/>
        </w:rPr>
        <w:t xml:space="preserve"> and appropriate insurance</w:t>
      </w:r>
      <w:r w:rsidR="00677D53">
        <w:rPr>
          <w:lang w:val="en-GB"/>
        </w:rPr>
        <w:t xml:space="preserve"> is required. The successful candidate should have experience working with children and ideally an NVQ level 3 or equivalent in childcare. </w:t>
      </w:r>
      <w:r w:rsidR="00677D53">
        <w:t>This post is subject to the chosen applicant successfully completing a Disclosure and Barring Service check.</w:t>
      </w:r>
    </w:p>
    <w:p w:rsidR="00677D53" w:rsidRDefault="00677D53"/>
    <w:p w:rsidR="00042C10" w:rsidRDefault="00677D53">
      <w:r>
        <w:t xml:space="preserve">For further information about this post please contact </w:t>
      </w:r>
      <w:r w:rsidR="0075799B">
        <w:t>Sarah Lynch</w:t>
      </w:r>
      <w:r>
        <w:t xml:space="preserve"> on</w:t>
      </w:r>
      <w:r w:rsidR="00042C10">
        <w:t>:-</w:t>
      </w:r>
    </w:p>
    <w:p w:rsidR="00677D53" w:rsidRDefault="0075799B">
      <w:r>
        <w:t>01663 766</w:t>
      </w:r>
      <w:r w:rsidR="00677D53">
        <w:t xml:space="preserve">445 or </w:t>
      </w:r>
      <w:hyperlink r:id="rId8" w:history="1">
        <w:r w:rsidRPr="0072185F">
          <w:rPr>
            <w:rStyle w:val="Hyperlink"/>
          </w:rPr>
          <w:t>dpbox@actionforsickchildren.org</w:t>
        </w:r>
      </w:hyperlink>
      <w:r w:rsidR="00677D53">
        <w:t xml:space="preserve"> </w:t>
      </w:r>
    </w:p>
    <w:p w:rsidR="00677D53" w:rsidRDefault="00677D53"/>
    <w:p w:rsidR="00677D53" w:rsidRDefault="00677D53">
      <w:pPr>
        <w:rPr>
          <w:b/>
        </w:rPr>
      </w:pPr>
      <w:r w:rsidRPr="00677D53">
        <w:rPr>
          <w:b/>
        </w:rPr>
        <w:t>How to apply:</w:t>
      </w:r>
    </w:p>
    <w:p w:rsidR="00677D53" w:rsidRDefault="00677D53">
      <w:pPr>
        <w:rPr>
          <w:b/>
        </w:rPr>
      </w:pPr>
    </w:p>
    <w:p w:rsidR="00677D53" w:rsidRPr="00407FC4" w:rsidRDefault="00407FC4">
      <w:r w:rsidRPr="00407FC4">
        <w:t xml:space="preserve">Application packs are available electronically by email from </w:t>
      </w:r>
      <w:hyperlink r:id="rId9" w:history="1">
        <w:r w:rsidR="0075799B" w:rsidRPr="0072185F">
          <w:rPr>
            <w:rStyle w:val="Hyperlink"/>
          </w:rPr>
          <w:t>dpbox@actionforsickchildren.org</w:t>
        </w:r>
      </w:hyperlink>
      <w:r w:rsidR="0075799B">
        <w:t xml:space="preserve"> or by telephoning 01663 766</w:t>
      </w:r>
      <w:r w:rsidRPr="00407FC4">
        <w:t xml:space="preserve">445 for a pack to be sent out to you in the post. Please return </w:t>
      </w:r>
      <w:r w:rsidR="0075799B">
        <w:t>postal</w:t>
      </w:r>
      <w:r w:rsidRPr="00407FC4">
        <w:t xml:space="preserve"> application</w:t>
      </w:r>
      <w:r w:rsidR="0075799B">
        <w:t xml:space="preserve">s </w:t>
      </w:r>
      <w:r w:rsidRPr="00407FC4">
        <w:t xml:space="preserve">to </w:t>
      </w:r>
    </w:p>
    <w:p w:rsidR="00407FC4" w:rsidRDefault="00407FC4">
      <w:pPr>
        <w:rPr>
          <w:b/>
        </w:rPr>
      </w:pPr>
    </w:p>
    <w:p w:rsidR="00407FC4" w:rsidRPr="00407FC4" w:rsidRDefault="0075799B">
      <w:r>
        <w:t>Mrs. S. Lynch - Administrator</w:t>
      </w:r>
    </w:p>
    <w:p w:rsidR="00407FC4" w:rsidRPr="00407FC4" w:rsidRDefault="00407FC4">
      <w:r w:rsidRPr="00407FC4">
        <w:t xml:space="preserve">Dental Playbox Project – Action for Sick Children </w:t>
      </w:r>
    </w:p>
    <w:p w:rsidR="00407FC4" w:rsidRPr="00407FC4" w:rsidRDefault="00407FC4">
      <w:r w:rsidRPr="00407FC4">
        <w:t>Unit 1 – High Lane Business Court</w:t>
      </w:r>
    </w:p>
    <w:p w:rsidR="00407FC4" w:rsidRPr="00407FC4" w:rsidRDefault="00407FC4">
      <w:r w:rsidRPr="00407FC4">
        <w:t>Rear of 32 Buxton Road</w:t>
      </w:r>
    </w:p>
    <w:p w:rsidR="00407FC4" w:rsidRPr="00407FC4" w:rsidRDefault="00407FC4">
      <w:r w:rsidRPr="00407FC4">
        <w:t>High Lane, Stockport</w:t>
      </w:r>
    </w:p>
    <w:p w:rsidR="00407FC4" w:rsidRPr="00407FC4" w:rsidRDefault="00407FC4">
      <w:pPr>
        <w:rPr>
          <w:lang w:val="en-GB"/>
        </w:rPr>
      </w:pPr>
      <w:r w:rsidRPr="00407FC4">
        <w:t>SK6 8BH</w:t>
      </w:r>
    </w:p>
    <w:sectPr w:rsidR="00407FC4" w:rsidRPr="00407F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A25" w:rsidRDefault="00015A25" w:rsidP="00407FC4">
      <w:r>
        <w:separator/>
      </w:r>
    </w:p>
  </w:endnote>
  <w:endnote w:type="continuationSeparator" w:id="0">
    <w:p w:rsidR="00015A25" w:rsidRDefault="00015A25" w:rsidP="0040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9B" w:rsidRDefault="007579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FC4" w:rsidRDefault="00407FC4" w:rsidP="00407FC4">
    <w:pPr>
      <w:pStyle w:val="Footer"/>
      <w:ind w:firstLine="1440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7105B8B7" wp14:editId="038C25AB">
          <wp:simplePos x="0" y="0"/>
          <wp:positionH relativeFrom="column">
            <wp:posOffset>5601970</wp:posOffset>
          </wp:positionH>
          <wp:positionV relativeFrom="paragraph">
            <wp:posOffset>-172720</wp:posOffset>
          </wp:positionV>
          <wp:extent cx="842645" cy="59499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PCHcompres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64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57D2D02" wp14:editId="6E348CAD">
          <wp:simplePos x="0" y="0"/>
          <wp:positionH relativeFrom="column">
            <wp:posOffset>3912235</wp:posOffset>
          </wp:positionH>
          <wp:positionV relativeFrom="paragraph">
            <wp:posOffset>-142875</wp:posOffset>
          </wp:positionV>
          <wp:extent cx="839470" cy="53530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England Logocompress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The Dental Playbox Project is Endorsed by                         and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9B" w:rsidRDefault="00757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A25" w:rsidRDefault="00015A25" w:rsidP="00407FC4">
      <w:r>
        <w:separator/>
      </w:r>
    </w:p>
  </w:footnote>
  <w:footnote w:type="continuationSeparator" w:id="0">
    <w:p w:rsidR="00015A25" w:rsidRDefault="00015A25" w:rsidP="00407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9B" w:rsidRDefault="007579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FC4" w:rsidRDefault="00593A3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6304767</wp:posOffset>
              </wp:positionH>
              <wp:positionV relativeFrom="paragraph">
                <wp:posOffset>-265430</wp:posOffset>
              </wp:positionV>
              <wp:extent cx="308345" cy="1403985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34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3A3F" w:rsidRDefault="00593A3F">
                          <w:r>
                            <w:rPr>
                              <w:rFonts w:cs="Tahoma"/>
                            </w:rPr>
                            <w:t>®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6.45pt;margin-top:-20.9pt;width:24.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" filled="f" stroked="f">
              <v:textbox style="mso-fit-shape-to-text:t">
                <w:txbxContent>
                  <w:p w:rsidR="00593A3F" w:rsidRDefault="00593A3F">
                    <w:r>
                      <w:rPr>
                        <w:rFonts w:cs="Tahoma"/>
                      </w:rPr>
                      <w:t>®</w:t>
                    </w:r>
                  </w:p>
                </w:txbxContent>
              </v:textbox>
            </v:shape>
          </w:pict>
        </mc:Fallback>
      </mc:AlternateContent>
    </w:r>
    <w:r w:rsidR="00407FC4"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-245110</wp:posOffset>
          </wp:positionH>
          <wp:positionV relativeFrom="paragraph">
            <wp:posOffset>-354330</wp:posOffset>
          </wp:positionV>
          <wp:extent cx="735330" cy="967105"/>
          <wp:effectExtent l="0" t="0" r="762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6.03.14 AS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967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FC4"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5677535</wp:posOffset>
          </wp:positionH>
          <wp:positionV relativeFrom="paragraph">
            <wp:posOffset>-280035</wp:posOffset>
          </wp:positionV>
          <wp:extent cx="853440" cy="975360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LOGOcompress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97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9B" w:rsidRDefault="007579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61BE"/>
    <w:multiLevelType w:val="hybridMultilevel"/>
    <w:tmpl w:val="0966DE5E"/>
    <w:lvl w:ilvl="0" w:tplc="686C68F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82"/>
    <w:rsid w:val="00015A25"/>
    <w:rsid w:val="00042C10"/>
    <w:rsid w:val="00083E71"/>
    <w:rsid w:val="002E54FC"/>
    <w:rsid w:val="003F2B0D"/>
    <w:rsid w:val="00407FC4"/>
    <w:rsid w:val="00581C82"/>
    <w:rsid w:val="00593A3F"/>
    <w:rsid w:val="005B2EDF"/>
    <w:rsid w:val="006269FE"/>
    <w:rsid w:val="006645ED"/>
    <w:rsid w:val="00677D53"/>
    <w:rsid w:val="006B1D55"/>
    <w:rsid w:val="0075799B"/>
    <w:rsid w:val="009E0041"/>
    <w:rsid w:val="00BC51BA"/>
    <w:rsid w:val="00D266CD"/>
    <w:rsid w:val="00DE2873"/>
    <w:rsid w:val="00F3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873"/>
    <w:pPr>
      <w:spacing w:after="0" w:line="240" w:lineRule="auto"/>
    </w:pPr>
    <w:rPr>
      <w:rFonts w:ascii="Tahoma" w:hAnsi="Tahom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D55"/>
    <w:pPr>
      <w:keepNext/>
      <w:keepLines/>
      <w:spacing w:before="480"/>
      <w:ind w:left="720" w:hanging="360"/>
      <w:jc w:val="center"/>
      <w:outlineLvl w:val="0"/>
    </w:pPr>
    <w:rPr>
      <w:rFonts w:eastAsiaTheme="majorEastAsia" w:cstheme="majorBidi"/>
      <w:b/>
      <w:bCs/>
      <w:sz w:val="32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2873"/>
    <w:pPr>
      <w:keepNext/>
      <w:keepLines/>
      <w:spacing w:before="200"/>
      <w:outlineLvl w:val="1"/>
    </w:pPr>
    <w:rPr>
      <w:rFonts w:eastAsiaTheme="majorEastAsia" w:cstheme="majorBidi"/>
      <w:bCs/>
      <w:i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E2873"/>
    <w:rPr>
      <w:rFonts w:ascii="Tahoma" w:eastAsiaTheme="majorEastAsia" w:hAnsi="Tahoma" w:cstheme="majorBidi"/>
      <w:bCs/>
      <w:i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B1D55"/>
    <w:rPr>
      <w:rFonts w:ascii="Tahoma" w:eastAsiaTheme="majorEastAsia" w:hAnsi="Tahoma" w:cstheme="majorBidi"/>
      <w:b/>
      <w:bCs/>
      <w:sz w:val="32"/>
      <w:szCs w:val="28"/>
    </w:rPr>
  </w:style>
  <w:style w:type="character" w:styleId="Hyperlink">
    <w:name w:val="Hyperlink"/>
    <w:basedOn w:val="DefaultParagraphFont"/>
    <w:uiPriority w:val="99"/>
    <w:unhideWhenUsed/>
    <w:rsid w:val="00677D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F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FC4"/>
    <w:rPr>
      <w:rFonts w:ascii="Tahoma" w:hAnsi="Tahom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7F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FC4"/>
    <w:rPr>
      <w:rFonts w:ascii="Tahoma" w:hAnsi="Tahom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F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FC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873"/>
    <w:pPr>
      <w:spacing w:after="0" w:line="240" w:lineRule="auto"/>
    </w:pPr>
    <w:rPr>
      <w:rFonts w:ascii="Tahoma" w:hAnsi="Tahom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D55"/>
    <w:pPr>
      <w:keepNext/>
      <w:keepLines/>
      <w:spacing w:before="480"/>
      <w:ind w:left="720" w:hanging="360"/>
      <w:jc w:val="center"/>
      <w:outlineLvl w:val="0"/>
    </w:pPr>
    <w:rPr>
      <w:rFonts w:eastAsiaTheme="majorEastAsia" w:cstheme="majorBidi"/>
      <w:b/>
      <w:bCs/>
      <w:sz w:val="32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2873"/>
    <w:pPr>
      <w:keepNext/>
      <w:keepLines/>
      <w:spacing w:before="200"/>
      <w:outlineLvl w:val="1"/>
    </w:pPr>
    <w:rPr>
      <w:rFonts w:eastAsiaTheme="majorEastAsia" w:cstheme="majorBidi"/>
      <w:bCs/>
      <w:i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E2873"/>
    <w:rPr>
      <w:rFonts w:ascii="Tahoma" w:eastAsiaTheme="majorEastAsia" w:hAnsi="Tahoma" w:cstheme="majorBidi"/>
      <w:bCs/>
      <w:i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B1D55"/>
    <w:rPr>
      <w:rFonts w:ascii="Tahoma" w:eastAsiaTheme="majorEastAsia" w:hAnsi="Tahoma" w:cstheme="majorBidi"/>
      <w:b/>
      <w:bCs/>
      <w:sz w:val="32"/>
      <w:szCs w:val="28"/>
    </w:rPr>
  </w:style>
  <w:style w:type="character" w:styleId="Hyperlink">
    <w:name w:val="Hyperlink"/>
    <w:basedOn w:val="DefaultParagraphFont"/>
    <w:uiPriority w:val="99"/>
    <w:unhideWhenUsed/>
    <w:rsid w:val="00677D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F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FC4"/>
    <w:rPr>
      <w:rFonts w:ascii="Tahoma" w:hAnsi="Tahom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7F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FC4"/>
    <w:rPr>
      <w:rFonts w:ascii="Tahoma" w:hAnsi="Tahom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F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FC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box@actionforsickchildren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box@actionforsickchildren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Action For Sick Children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Dental Playbox</dc:creator>
  <cp:lastModifiedBy>A. F. S. Children</cp:lastModifiedBy>
  <cp:revision>5</cp:revision>
  <cp:lastPrinted>2015-03-26T10:58:00Z</cp:lastPrinted>
  <dcterms:created xsi:type="dcterms:W3CDTF">2015-03-26T10:59:00Z</dcterms:created>
  <dcterms:modified xsi:type="dcterms:W3CDTF">2015-04-29T13:41:00Z</dcterms:modified>
</cp:coreProperties>
</file>