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1" w:rsidRDefault="001D1961">
      <w:r>
        <w:t xml:space="preserve">PSHE network meeting:  </w:t>
      </w:r>
      <w:r w:rsidR="00044425">
        <w:t xml:space="preserve">October 2015 </w:t>
      </w:r>
    </w:p>
    <w:tbl>
      <w:tblPr>
        <w:tblStyle w:val="TableGrid"/>
        <w:tblW w:w="15060" w:type="dxa"/>
        <w:tblLook w:val="04A0" w:firstRow="1" w:lastRow="0" w:firstColumn="1" w:lastColumn="0" w:noHBand="0" w:noVBand="1"/>
      </w:tblPr>
      <w:tblGrid>
        <w:gridCol w:w="3706"/>
        <w:gridCol w:w="3742"/>
        <w:gridCol w:w="2250"/>
        <w:gridCol w:w="5362"/>
      </w:tblGrid>
      <w:tr w:rsidR="001B0F9D" w:rsidTr="001B0F9D">
        <w:trPr>
          <w:trHeight w:val="741"/>
        </w:trPr>
        <w:tc>
          <w:tcPr>
            <w:tcW w:w="3706" w:type="dxa"/>
          </w:tcPr>
          <w:p w:rsidR="001B0F9D" w:rsidRDefault="001B0F9D">
            <w:r>
              <w:t>Time</w:t>
            </w:r>
          </w:p>
        </w:tc>
        <w:tc>
          <w:tcPr>
            <w:tcW w:w="3742" w:type="dxa"/>
          </w:tcPr>
          <w:p w:rsidR="001B0F9D" w:rsidRDefault="001B0F9D">
            <w:r>
              <w:t>Who</w:t>
            </w:r>
          </w:p>
        </w:tc>
        <w:tc>
          <w:tcPr>
            <w:tcW w:w="2250" w:type="dxa"/>
          </w:tcPr>
          <w:p w:rsidR="001B0F9D" w:rsidRDefault="001B0F9D">
            <w:r>
              <w:t>Covering</w:t>
            </w:r>
          </w:p>
        </w:tc>
        <w:tc>
          <w:tcPr>
            <w:tcW w:w="5362" w:type="dxa"/>
          </w:tcPr>
          <w:p w:rsidR="001B0F9D" w:rsidRDefault="001B0F9D">
            <w:r>
              <w:t>Resource/ PP</w:t>
            </w:r>
          </w:p>
        </w:tc>
      </w:tr>
      <w:tr w:rsidR="001B0F9D" w:rsidTr="001B0F9D">
        <w:trPr>
          <w:trHeight w:val="951"/>
        </w:trPr>
        <w:tc>
          <w:tcPr>
            <w:tcW w:w="3706" w:type="dxa"/>
          </w:tcPr>
          <w:p w:rsidR="001B0F9D" w:rsidRDefault="001B0F9D" w:rsidP="00E034E5">
            <w:r>
              <w:t>2.30 – 3.40</w:t>
            </w:r>
          </w:p>
        </w:tc>
        <w:tc>
          <w:tcPr>
            <w:tcW w:w="3742" w:type="dxa"/>
          </w:tcPr>
          <w:p w:rsidR="00AE3ECA" w:rsidRDefault="00AE3ECA" w:rsidP="00AE3ECA">
            <w:r>
              <w:t xml:space="preserve">Team updates: </w:t>
            </w:r>
          </w:p>
          <w:p w:rsidR="001B0F9D" w:rsidRDefault="001B0F9D" w:rsidP="002A15EB">
            <w:r w:rsidRPr="001B0F9D">
              <w:rPr>
                <w:b/>
              </w:rPr>
              <w:t>Health and Wellbeing Service</w:t>
            </w:r>
            <w:r>
              <w:t xml:space="preserve">/ </w:t>
            </w:r>
          </w:p>
          <w:p w:rsidR="001B0F9D" w:rsidRDefault="001B0F9D" w:rsidP="002A15EB">
            <w:r w:rsidRPr="001B0F9D">
              <w:rPr>
                <w:b/>
              </w:rPr>
              <w:t>Steve. R</w:t>
            </w:r>
            <w:r>
              <w:t xml:space="preserve">  - Waste Resource</w:t>
            </w:r>
          </w:p>
          <w:p w:rsidR="001B0F9D" w:rsidRDefault="001B0F9D" w:rsidP="002A15EB">
            <w:r w:rsidRPr="001B0F9D">
              <w:rPr>
                <w:b/>
              </w:rPr>
              <w:t>Siobhan</w:t>
            </w:r>
            <w:r>
              <w:t xml:space="preserve"> – Lunch Pack Policy </w:t>
            </w:r>
          </w:p>
          <w:p w:rsidR="001B0F9D" w:rsidRDefault="00AE3ECA" w:rsidP="002A15EB">
            <w:r>
              <w:rPr>
                <w:b/>
                <w:bCs/>
              </w:rPr>
              <w:t>Public Health Resource Centre</w:t>
            </w:r>
          </w:p>
          <w:p w:rsidR="001B0F9D" w:rsidRDefault="00AE3ECA" w:rsidP="00AE3ECA">
            <w:r>
              <w:t xml:space="preserve">HIV workshops  - Saira </w:t>
            </w:r>
          </w:p>
        </w:tc>
        <w:tc>
          <w:tcPr>
            <w:tcW w:w="2250" w:type="dxa"/>
          </w:tcPr>
          <w:p w:rsidR="001B0F9D" w:rsidRDefault="001B0F9D">
            <w:r>
              <w:t xml:space="preserve">Team update </w:t>
            </w:r>
          </w:p>
          <w:p w:rsidR="001B0F9D" w:rsidRDefault="001B0F9D">
            <w:r>
              <w:t>News/ resources</w:t>
            </w:r>
          </w:p>
        </w:tc>
        <w:tc>
          <w:tcPr>
            <w:tcW w:w="5362" w:type="dxa"/>
          </w:tcPr>
          <w:p w:rsidR="001B0F9D" w:rsidRDefault="001B0F9D" w:rsidP="001B0F9D">
            <w:pPr>
              <w:spacing w:before="100" w:beforeAutospacing="1" w:after="100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0F9D" w:rsidTr="001B0F9D">
        <w:trPr>
          <w:trHeight w:val="951"/>
        </w:trPr>
        <w:tc>
          <w:tcPr>
            <w:tcW w:w="3706" w:type="dxa"/>
          </w:tcPr>
          <w:p w:rsidR="001B0F9D" w:rsidRDefault="001B0F9D" w:rsidP="001B0F9D">
            <w:r>
              <w:t>3.40 –4.00</w:t>
            </w:r>
          </w:p>
        </w:tc>
        <w:tc>
          <w:tcPr>
            <w:tcW w:w="3742" w:type="dxa"/>
          </w:tcPr>
          <w:p w:rsidR="001B0F9D" w:rsidRDefault="001B0F9D" w:rsidP="00E47A47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Melanie </w:t>
            </w:r>
            <w:proofErr w:type="spellStart"/>
            <w:r>
              <w:rPr>
                <w:b/>
                <w:bCs/>
              </w:rPr>
              <w:t>Hadida</w:t>
            </w:r>
            <w:proofErr w:type="spellEnd"/>
          </w:p>
        </w:tc>
        <w:tc>
          <w:tcPr>
            <w:tcW w:w="2250" w:type="dxa"/>
          </w:tcPr>
          <w:p w:rsidR="001B0F9D" w:rsidRDefault="001B0F9D" w:rsidP="00E47A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t>Schools of Sanctuary &amp; British Red Cross</w:t>
            </w:r>
          </w:p>
        </w:tc>
        <w:tc>
          <w:tcPr>
            <w:tcW w:w="5362" w:type="dxa"/>
          </w:tcPr>
          <w:p w:rsidR="001B0F9D" w:rsidRDefault="001B0F9D"/>
        </w:tc>
      </w:tr>
      <w:tr w:rsidR="001B0F9D" w:rsidTr="001B0F9D">
        <w:trPr>
          <w:trHeight w:val="951"/>
        </w:trPr>
        <w:tc>
          <w:tcPr>
            <w:tcW w:w="3706" w:type="dxa"/>
          </w:tcPr>
          <w:p w:rsidR="001B0F9D" w:rsidRDefault="001B0F9D" w:rsidP="001B0F9D">
            <w:r>
              <w:t>4.00-4.20</w:t>
            </w:r>
          </w:p>
        </w:tc>
        <w:tc>
          <w:tcPr>
            <w:tcW w:w="3742" w:type="dxa"/>
          </w:tcPr>
          <w:p w:rsidR="001B0F9D" w:rsidRDefault="001B0F9D" w:rsidP="00E47A47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Ellie Rogers</w:t>
            </w:r>
            <w:bookmarkStart w:id="0" w:name="_GoBack"/>
            <w:bookmarkEnd w:id="0"/>
          </w:p>
        </w:tc>
        <w:tc>
          <w:tcPr>
            <w:tcW w:w="2250" w:type="dxa"/>
          </w:tcPr>
          <w:p w:rsidR="001B0F9D" w:rsidRDefault="001B0F9D" w:rsidP="00E47A47">
            <w:pPr>
              <w:rPr>
                <w:rFonts w:ascii="Calibri" w:hAnsi="Calibri" w:cs="Calibri"/>
              </w:rPr>
            </w:pPr>
            <w:r>
              <w:t>Partnerships Manager, Leeds GATE, Gypsy and Traveller Exchange</w:t>
            </w:r>
          </w:p>
        </w:tc>
        <w:tc>
          <w:tcPr>
            <w:tcW w:w="5362" w:type="dxa"/>
          </w:tcPr>
          <w:p w:rsidR="001B0F9D" w:rsidRDefault="001B0F9D"/>
        </w:tc>
      </w:tr>
      <w:tr w:rsidR="001B0F9D" w:rsidTr="001B0F9D">
        <w:trPr>
          <w:trHeight w:val="951"/>
        </w:trPr>
        <w:tc>
          <w:tcPr>
            <w:tcW w:w="3706" w:type="dxa"/>
          </w:tcPr>
          <w:p w:rsidR="001B0F9D" w:rsidRDefault="001B0F9D" w:rsidP="001B0F9D">
            <w:r>
              <w:t>4.20-4.40</w:t>
            </w:r>
          </w:p>
        </w:tc>
        <w:tc>
          <w:tcPr>
            <w:tcW w:w="3742" w:type="dxa"/>
          </w:tcPr>
          <w:p w:rsidR="001B0F9D" w:rsidRDefault="001B0F9D" w:rsidP="00E47A47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Hannah Langdana</w:t>
            </w:r>
          </w:p>
        </w:tc>
        <w:tc>
          <w:tcPr>
            <w:tcW w:w="2250" w:type="dxa"/>
          </w:tcPr>
          <w:p w:rsidR="001B0F9D" w:rsidRDefault="001B0F9D" w:rsidP="00E47A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t>Leeds DEC</w:t>
            </w:r>
          </w:p>
        </w:tc>
        <w:tc>
          <w:tcPr>
            <w:tcW w:w="5362" w:type="dxa"/>
          </w:tcPr>
          <w:p w:rsidR="001B0F9D" w:rsidRDefault="001B0F9D"/>
        </w:tc>
      </w:tr>
      <w:tr w:rsidR="001B0F9D" w:rsidTr="001B0F9D">
        <w:trPr>
          <w:trHeight w:val="951"/>
        </w:trPr>
        <w:tc>
          <w:tcPr>
            <w:tcW w:w="3706" w:type="dxa"/>
          </w:tcPr>
          <w:p w:rsidR="001B0F9D" w:rsidRDefault="001B0F9D" w:rsidP="001B0F9D">
            <w:r>
              <w:t>4.40.5.00</w:t>
            </w:r>
          </w:p>
        </w:tc>
        <w:tc>
          <w:tcPr>
            <w:tcW w:w="3742" w:type="dxa"/>
          </w:tcPr>
          <w:p w:rsidR="001B0F9D" w:rsidRDefault="001B0F9D" w:rsidP="00E47A47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Richard Cracknell </w:t>
            </w:r>
          </w:p>
        </w:tc>
        <w:tc>
          <w:tcPr>
            <w:tcW w:w="2250" w:type="dxa"/>
          </w:tcPr>
          <w:p w:rsidR="001B0F9D" w:rsidRDefault="001B0F9D" w:rsidP="00E47A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t xml:space="preserve">Voice &amp; Influence Team </w:t>
            </w:r>
          </w:p>
        </w:tc>
        <w:tc>
          <w:tcPr>
            <w:tcW w:w="5362" w:type="dxa"/>
          </w:tcPr>
          <w:p w:rsidR="001B0F9D" w:rsidRDefault="001B0F9D"/>
        </w:tc>
      </w:tr>
      <w:tr w:rsidR="001B0F9D" w:rsidTr="001B0F9D">
        <w:trPr>
          <w:trHeight w:val="951"/>
        </w:trPr>
        <w:tc>
          <w:tcPr>
            <w:tcW w:w="3706" w:type="dxa"/>
          </w:tcPr>
          <w:p w:rsidR="001B0F9D" w:rsidRDefault="001B0F9D">
            <w:r>
              <w:t>5.00</w:t>
            </w:r>
          </w:p>
        </w:tc>
        <w:tc>
          <w:tcPr>
            <w:tcW w:w="3742" w:type="dxa"/>
          </w:tcPr>
          <w:p w:rsidR="001B0F9D" w:rsidRDefault="001B0F9D" w:rsidP="00E47A47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School Wellbeing Team </w:t>
            </w:r>
          </w:p>
        </w:tc>
        <w:tc>
          <w:tcPr>
            <w:tcW w:w="2250" w:type="dxa"/>
          </w:tcPr>
          <w:p w:rsidR="001B0F9D" w:rsidRDefault="001B0F9D" w:rsidP="00E47A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t>Evaluations/ close</w:t>
            </w:r>
          </w:p>
        </w:tc>
        <w:tc>
          <w:tcPr>
            <w:tcW w:w="5362" w:type="dxa"/>
          </w:tcPr>
          <w:p w:rsidR="001B0F9D" w:rsidRDefault="001B0F9D"/>
          <w:p w:rsidR="001B0F9D" w:rsidRDefault="001B0F9D"/>
          <w:p w:rsidR="001B0F9D" w:rsidRDefault="001B0F9D"/>
        </w:tc>
      </w:tr>
    </w:tbl>
    <w:p w:rsidR="001D1961" w:rsidRDefault="001D1961"/>
    <w:sectPr w:rsidR="001D1961" w:rsidSect="002A1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61"/>
    <w:rsid w:val="00044425"/>
    <w:rsid w:val="00045E33"/>
    <w:rsid w:val="001B0F9D"/>
    <w:rsid w:val="001D1961"/>
    <w:rsid w:val="00293414"/>
    <w:rsid w:val="002A15EB"/>
    <w:rsid w:val="0032130B"/>
    <w:rsid w:val="004A13A5"/>
    <w:rsid w:val="00547D96"/>
    <w:rsid w:val="006866BF"/>
    <w:rsid w:val="006F583D"/>
    <w:rsid w:val="00880920"/>
    <w:rsid w:val="00AB4ED0"/>
    <w:rsid w:val="00AE3ECA"/>
    <w:rsid w:val="00B656DD"/>
    <w:rsid w:val="00C93229"/>
    <w:rsid w:val="00D0604B"/>
    <w:rsid w:val="00E034E5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Mumtaz, Saira</dc:creator>
  <cp:lastModifiedBy>Mumtaz, Saira</cp:lastModifiedBy>
  <cp:revision>9</cp:revision>
  <dcterms:created xsi:type="dcterms:W3CDTF">2015-08-12T10:33:00Z</dcterms:created>
  <dcterms:modified xsi:type="dcterms:W3CDTF">2015-10-05T12:53:00Z</dcterms:modified>
</cp:coreProperties>
</file>